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BB9" w:rsidRPr="00C52AA7" w:rsidRDefault="004D66B9" w:rsidP="002E3608">
      <w:pPr>
        <w:jc w:val="center"/>
      </w:pPr>
      <w:r>
        <w:rPr>
          <w:noProof/>
          <w:lang w:eastAsia="en-CA"/>
        </w:rPr>
        <w:drawing>
          <wp:inline distT="0" distB="0" distL="0" distR="0">
            <wp:extent cx="4276725" cy="1628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C Logo White.jpg"/>
                    <pic:cNvPicPr/>
                  </pic:nvPicPr>
                  <pic:blipFill>
                    <a:blip r:embed="rId6">
                      <a:extLst>
                        <a:ext uri="{28A0092B-C50C-407E-A947-70E740481C1C}">
                          <a14:useLocalDpi xmlns:a14="http://schemas.microsoft.com/office/drawing/2010/main" val="0"/>
                        </a:ext>
                      </a:extLst>
                    </a:blip>
                    <a:stretch>
                      <a:fillRect/>
                    </a:stretch>
                  </pic:blipFill>
                  <pic:spPr>
                    <a:xfrm>
                      <a:off x="0" y="0"/>
                      <a:ext cx="4276725" cy="1628775"/>
                    </a:xfrm>
                    <a:prstGeom prst="rect">
                      <a:avLst/>
                    </a:prstGeom>
                  </pic:spPr>
                </pic:pic>
              </a:graphicData>
            </a:graphic>
          </wp:inline>
        </w:drawing>
      </w:r>
    </w:p>
    <w:p w:rsidR="001B6707" w:rsidRPr="008B3CBE" w:rsidRDefault="00795BF8" w:rsidP="00795BF8">
      <w:pPr>
        <w:rPr>
          <w:b/>
          <w:sz w:val="24"/>
          <w:szCs w:val="24"/>
        </w:rPr>
      </w:pPr>
      <w:r w:rsidRPr="008B3CBE">
        <w:rPr>
          <w:b/>
          <w:sz w:val="24"/>
          <w:szCs w:val="24"/>
        </w:rPr>
        <w:t xml:space="preserve">Overall </w:t>
      </w:r>
      <w:r w:rsidR="001B6707" w:rsidRPr="008B3CBE">
        <w:rPr>
          <w:b/>
          <w:sz w:val="24"/>
          <w:szCs w:val="24"/>
        </w:rPr>
        <w:t xml:space="preserve">Conference </w:t>
      </w:r>
      <w:r w:rsidRPr="008B3CBE">
        <w:rPr>
          <w:b/>
          <w:sz w:val="24"/>
          <w:szCs w:val="24"/>
        </w:rPr>
        <w:t>Objectives:  At the end of this</w:t>
      </w:r>
      <w:r w:rsidR="00571105" w:rsidRPr="008B3CBE">
        <w:rPr>
          <w:b/>
          <w:sz w:val="24"/>
          <w:szCs w:val="24"/>
        </w:rPr>
        <w:t xml:space="preserve"> conference, participants will </w:t>
      </w:r>
    </w:p>
    <w:p w:rsidR="00EC7058" w:rsidRPr="00EC7058" w:rsidRDefault="00EC7058" w:rsidP="00EC7058">
      <w:pPr>
        <w:pStyle w:val="ListParagraph"/>
        <w:numPr>
          <w:ilvl w:val="0"/>
          <w:numId w:val="13"/>
        </w:numPr>
        <w:rPr>
          <w:b/>
          <w:sz w:val="24"/>
          <w:szCs w:val="24"/>
        </w:rPr>
      </w:pPr>
      <w:r w:rsidRPr="00EC7058">
        <w:rPr>
          <w:b/>
          <w:i/>
          <w:iCs/>
          <w:sz w:val="24"/>
          <w:szCs w:val="24"/>
        </w:rPr>
        <w:t>be able to describe and apply to practice management options in carotid disease</w:t>
      </w:r>
    </w:p>
    <w:p w:rsidR="00EC7058" w:rsidRPr="00EC7058" w:rsidRDefault="00EC7058" w:rsidP="00EC7058">
      <w:pPr>
        <w:pStyle w:val="ListParagraph"/>
        <w:numPr>
          <w:ilvl w:val="0"/>
          <w:numId w:val="13"/>
        </w:numPr>
        <w:rPr>
          <w:b/>
          <w:sz w:val="24"/>
          <w:szCs w:val="24"/>
        </w:rPr>
      </w:pPr>
      <w:r w:rsidRPr="00EC7058">
        <w:rPr>
          <w:b/>
          <w:i/>
          <w:iCs/>
          <w:sz w:val="24"/>
          <w:szCs w:val="24"/>
        </w:rPr>
        <w:t>be able to identify complex aortic aneurysm situations and complications and apply treatment strategies in their practice. </w:t>
      </w:r>
    </w:p>
    <w:p w:rsidR="00EC7058" w:rsidRPr="00EC7058" w:rsidRDefault="00EC7058" w:rsidP="00EC7058">
      <w:pPr>
        <w:pStyle w:val="ListParagraph"/>
        <w:numPr>
          <w:ilvl w:val="0"/>
          <w:numId w:val="13"/>
        </w:numPr>
        <w:rPr>
          <w:b/>
          <w:sz w:val="24"/>
          <w:szCs w:val="24"/>
        </w:rPr>
      </w:pPr>
      <w:r w:rsidRPr="00EC7058">
        <w:rPr>
          <w:b/>
          <w:i/>
          <w:iCs/>
          <w:sz w:val="24"/>
          <w:szCs w:val="24"/>
        </w:rPr>
        <w:t>be able to describe and apply to practice EV and hybrid approaches to aortoiliac</w:t>
      </w:r>
      <w:r w:rsidR="008A6B52">
        <w:rPr>
          <w:b/>
          <w:i/>
          <w:iCs/>
          <w:sz w:val="24"/>
          <w:szCs w:val="24"/>
        </w:rPr>
        <w:t xml:space="preserve"> and peripheral vascular</w:t>
      </w:r>
      <w:r w:rsidRPr="00EC7058">
        <w:rPr>
          <w:b/>
          <w:i/>
          <w:iCs/>
          <w:sz w:val="24"/>
          <w:szCs w:val="24"/>
        </w:rPr>
        <w:t xml:space="preserve"> occlusive disease</w:t>
      </w:r>
      <w:r w:rsidR="008A6B52">
        <w:rPr>
          <w:b/>
          <w:i/>
          <w:iCs/>
          <w:sz w:val="24"/>
          <w:szCs w:val="24"/>
        </w:rPr>
        <w:t xml:space="preserve"> and venous disease</w:t>
      </w:r>
    </w:p>
    <w:p w:rsidR="00EC7058" w:rsidRDefault="00EC7058" w:rsidP="00EC7058">
      <w:pPr>
        <w:ind w:firstLine="720"/>
        <w:rPr>
          <w:b/>
        </w:rPr>
      </w:pPr>
    </w:p>
    <w:p w:rsidR="005B2BB9" w:rsidRDefault="005124E3" w:rsidP="00795BF8">
      <w:pPr>
        <w:rPr>
          <w:b/>
        </w:rPr>
      </w:pPr>
      <w:r w:rsidRPr="001B6707">
        <w:rPr>
          <w:b/>
        </w:rPr>
        <w:t>0730 – 0800:  Registration</w:t>
      </w:r>
      <w:r w:rsidR="00A74ADA">
        <w:rPr>
          <w:b/>
        </w:rPr>
        <w:t xml:space="preserve"> – coffee and tea </w:t>
      </w:r>
    </w:p>
    <w:p w:rsidR="001B6707" w:rsidRDefault="005124E3" w:rsidP="00795BF8">
      <w:pPr>
        <w:rPr>
          <w:b/>
        </w:rPr>
      </w:pPr>
      <w:r w:rsidRPr="001B6707">
        <w:rPr>
          <w:b/>
        </w:rPr>
        <w:t xml:space="preserve">0800 – 0815:  </w:t>
      </w:r>
      <w:r w:rsidR="004D66B9">
        <w:rPr>
          <w:b/>
        </w:rPr>
        <w:t>Protocols and Review of Conference</w:t>
      </w:r>
    </w:p>
    <w:p w:rsidR="001B6707" w:rsidRDefault="005124E3" w:rsidP="009940E0">
      <w:pPr>
        <w:ind w:firstLine="720"/>
        <w:rPr>
          <w:b/>
        </w:rPr>
      </w:pPr>
      <w:r w:rsidRPr="001B6707">
        <w:rPr>
          <w:b/>
        </w:rPr>
        <w:t xml:space="preserve">Moderator:  </w:t>
      </w:r>
      <w:r w:rsidR="00C80139" w:rsidRPr="00C70651">
        <w:rPr>
          <w:b/>
          <w:i/>
        </w:rPr>
        <w:t>Douglas Wooster</w:t>
      </w:r>
    </w:p>
    <w:p w:rsidR="005B2BB9" w:rsidRDefault="005B2BB9" w:rsidP="00795BF8">
      <w:pPr>
        <w:rPr>
          <w:b/>
        </w:rPr>
      </w:pPr>
    </w:p>
    <w:p w:rsidR="00C70651" w:rsidRDefault="00215F4A" w:rsidP="00795BF8">
      <w:r w:rsidRPr="001B6707">
        <w:rPr>
          <w:b/>
        </w:rPr>
        <w:t xml:space="preserve">0815 </w:t>
      </w:r>
      <w:r w:rsidR="00C80139">
        <w:rPr>
          <w:b/>
        </w:rPr>
        <w:t>- 084</w:t>
      </w:r>
      <w:r w:rsidR="005124E3" w:rsidRPr="001B6707">
        <w:rPr>
          <w:b/>
        </w:rPr>
        <w:t>5</w:t>
      </w:r>
      <w:r w:rsidR="008167D9" w:rsidRPr="001B6707">
        <w:rPr>
          <w:b/>
        </w:rPr>
        <w:t xml:space="preserve">:  </w:t>
      </w:r>
      <w:r w:rsidR="00E855E0">
        <w:rPr>
          <w:b/>
        </w:rPr>
        <w:t>Endovascular Options and Discussion:</w:t>
      </w:r>
    </w:p>
    <w:p w:rsidR="001B6707" w:rsidRDefault="0011332B" w:rsidP="00C70651">
      <w:pPr>
        <w:ind w:firstLine="720"/>
        <w:rPr>
          <w:b/>
        </w:rPr>
      </w:pPr>
      <w:r w:rsidRPr="009940E0">
        <w:rPr>
          <w:b/>
        </w:rPr>
        <w:t>Moderator</w:t>
      </w:r>
      <w:r w:rsidR="00A13AB1" w:rsidRPr="009940E0">
        <w:rPr>
          <w:b/>
        </w:rPr>
        <w:t>:</w:t>
      </w:r>
      <w:r w:rsidR="00795BF8">
        <w:rPr>
          <w:b/>
        </w:rPr>
        <w:t xml:space="preserve"> </w:t>
      </w:r>
      <w:r w:rsidR="00C80139" w:rsidRPr="00C70651">
        <w:rPr>
          <w:b/>
          <w:i/>
        </w:rPr>
        <w:t>Douglas Wooster</w:t>
      </w:r>
    </w:p>
    <w:p w:rsidR="00934BAB" w:rsidRPr="00E855E0" w:rsidRDefault="00795BF8" w:rsidP="00E855E0">
      <w:pPr>
        <w:rPr>
          <w:i/>
        </w:rPr>
      </w:pPr>
      <w:r>
        <w:rPr>
          <w:b/>
        </w:rPr>
        <w:t xml:space="preserve">Session Objectives:  </w:t>
      </w:r>
      <w:r>
        <w:rPr>
          <w:i/>
        </w:rPr>
        <w:t>At the end of this session, participants will be</w:t>
      </w:r>
      <w:r w:rsidR="00C70651">
        <w:rPr>
          <w:i/>
        </w:rPr>
        <w:t xml:space="preserve"> aware of complex EV situations and options applied to practice</w:t>
      </w:r>
      <w:r w:rsidR="00E855E0">
        <w:rPr>
          <w:i/>
        </w:rPr>
        <w:t>.</w:t>
      </w:r>
    </w:p>
    <w:p w:rsidR="00E855E0" w:rsidRDefault="00E855E0" w:rsidP="00D12A28">
      <w:pPr>
        <w:spacing w:after="160" w:line="259" w:lineRule="auto"/>
        <w:rPr>
          <w:b/>
        </w:rPr>
      </w:pPr>
    </w:p>
    <w:p w:rsidR="0052152C" w:rsidRDefault="00D12A28" w:rsidP="00D12A28">
      <w:pPr>
        <w:spacing w:after="160" w:line="259" w:lineRule="auto"/>
        <w:rPr>
          <w:b/>
        </w:rPr>
      </w:pPr>
      <w:r>
        <w:rPr>
          <w:b/>
        </w:rPr>
        <w:t>0845 - 1000</w:t>
      </w:r>
      <w:r w:rsidR="0093603E">
        <w:rPr>
          <w:b/>
        </w:rPr>
        <w:t>:  Carotid M</w:t>
      </w:r>
      <w:r w:rsidR="00A13AB1" w:rsidRPr="001B6707">
        <w:rPr>
          <w:b/>
        </w:rPr>
        <w:t>anagement.</w:t>
      </w:r>
      <w:r w:rsidR="008167D9" w:rsidRPr="001B6707">
        <w:rPr>
          <w:b/>
        </w:rPr>
        <w:t xml:space="preserve"> </w:t>
      </w:r>
      <w:r w:rsidR="0093603E">
        <w:rPr>
          <w:b/>
        </w:rPr>
        <w:t xml:space="preserve"> </w:t>
      </w:r>
    </w:p>
    <w:p w:rsidR="001B6707" w:rsidRDefault="0011332B" w:rsidP="00C70651">
      <w:pPr>
        <w:ind w:firstLine="720"/>
      </w:pPr>
      <w:r w:rsidRPr="009940E0">
        <w:rPr>
          <w:b/>
        </w:rPr>
        <w:t>Moderator</w:t>
      </w:r>
      <w:r w:rsidR="00A13AB1" w:rsidRPr="009940E0">
        <w:rPr>
          <w:b/>
        </w:rPr>
        <w:t>:</w:t>
      </w:r>
      <w:r w:rsidR="00DC37D0">
        <w:rPr>
          <w:b/>
        </w:rPr>
        <w:t xml:space="preserve"> </w:t>
      </w:r>
      <w:r w:rsidR="008A6B52">
        <w:rPr>
          <w:b/>
        </w:rPr>
        <w:t>Douglas Wooster</w:t>
      </w:r>
    </w:p>
    <w:p w:rsidR="008167D9" w:rsidRDefault="008B50F0" w:rsidP="008B50F0">
      <w:r w:rsidRPr="008B50F0">
        <w:rPr>
          <w:b/>
        </w:rPr>
        <w:t>Session Objectives:</w:t>
      </w:r>
      <w:r>
        <w:t xml:space="preserve">  </w:t>
      </w:r>
      <w:r w:rsidRPr="008B50F0">
        <w:rPr>
          <w:i/>
        </w:rPr>
        <w:t>At the end of this session, participants will be able to describe / apply to practice management options in carotid disease</w:t>
      </w:r>
      <w:r>
        <w:t xml:space="preserve">.  </w:t>
      </w:r>
    </w:p>
    <w:p w:rsidR="00A74ADA" w:rsidRPr="001B6707" w:rsidRDefault="00D12A28" w:rsidP="00A74ADA">
      <w:pPr>
        <w:ind w:firstLine="720"/>
        <w:rPr>
          <w:b/>
        </w:rPr>
      </w:pPr>
      <w:r>
        <w:rPr>
          <w:b/>
        </w:rPr>
        <w:t>0845</w:t>
      </w:r>
      <w:r w:rsidR="00261B9D" w:rsidRPr="001B6707">
        <w:rPr>
          <w:b/>
        </w:rPr>
        <w:t xml:space="preserve"> </w:t>
      </w:r>
      <w:r w:rsidR="00215F4A" w:rsidRPr="001B6707">
        <w:rPr>
          <w:b/>
        </w:rPr>
        <w:t>–</w:t>
      </w:r>
      <w:r>
        <w:rPr>
          <w:b/>
        </w:rPr>
        <w:t xml:space="preserve"> </w:t>
      </w:r>
      <w:r w:rsidR="004D66B9">
        <w:rPr>
          <w:b/>
        </w:rPr>
        <w:t>0900:  Overview of Carotid Management</w:t>
      </w:r>
      <w:r w:rsidR="008A6B52">
        <w:rPr>
          <w:b/>
        </w:rPr>
        <w:t xml:space="preserve">  -  Douglas L </w:t>
      </w:r>
      <w:r w:rsidR="00A74ADA">
        <w:rPr>
          <w:b/>
        </w:rPr>
        <w:t>Wooster</w:t>
      </w:r>
      <w:r w:rsidR="00A74ADA">
        <w:rPr>
          <w:b/>
        </w:rPr>
        <w:tab/>
      </w:r>
      <w:r w:rsidR="00A74ADA">
        <w:rPr>
          <w:b/>
        </w:rPr>
        <w:tab/>
      </w:r>
    </w:p>
    <w:p w:rsidR="00A74ADA" w:rsidRPr="008B3CBE" w:rsidRDefault="00D12A28" w:rsidP="00A74ADA">
      <w:pPr>
        <w:ind w:firstLine="720"/>
        <w:rPr>
          <w:b/>
        </w:rPr>
      </w:pPr>
      <w:r>
        <w:rPr>
          <w:b/>
        </w:rPr>
        <w:t>0</w:t>
      </w:r>
      <w:r w:rsidR="00A74ADA">
        <w:rPr>
          <w:b/>
        </w:rPr>
        <w:t>900 – 0915:  Hybrid Carotid Procedures – W. Darrin Clouse</w:t>
      </w:r>
    </w:p>
    <w:p w:rsidR="002E1752" w:rsidRPr="00D12A28" w:rsidRDefault="00D12A28" w:rsidP="00C70651">
      <w:pPr>
        <w:ind w:firstLine="720"/>
        <w:rPr>
          <w:b/>
        </w:rPr>
      </w:pPr>
      <w:r>
        <w:rPr>
          <w:b/>
        </w:rPr>
        <w:lastRenderedPageBreak/>
        <w:t>0</w:t>
      </w:r>
      <w:r w:rsidR="00A74ADA">
        <w:rPr>
          <w:b/>
        </w:rPr>
        <w:t>915 – 0930:  Challenging Arch an</w:t>
      </w:r>
      <w:r w:rsidR="008A6B52">
        <w:rPr>
          <w:b/>
        </w:rPr>
        <w:t>d Carotid Anatomy – Douglas L Wooster</w:t>
      </w:r>
    </w:p>
    <w:p w:rsidR="00BB0F41" w:rsidRPr="008B3CBE" w:rsidRDefault="00D12A28" w:rsidP="00C70651">
      <w:pPr>
        <w:ind w:firstLine="720"/>
        <w:rPr>
          <w:b/>
        </w:rPr>
      </w:pPr>
      <w:r>
        <w:rPr>
          <w:b/>
        </w:rPr>
        <w:t>09</w:t>
      </w:r>
      <w:r w:rsidR="00A74ADA">
        <w:rPr>
          <w:b/>
        </w:rPr>
        <w:t>30 – 0945:  Quality Assurance in Ca</w:t>
      </w:r>
      <w:r w:rsidR="008A6B52">
        <w:rPr>
          <w:b/>
        </w:rPr>
        <w:t xml:space="preserve">rotid Interventions – Douglas L </w:t>
      </w:r>
      <w:r w:rsidR="00A74ADA">
        <w:rPr>
          <w:b/>
        </w:rPr>
        <w:t>Wooster</w:t>
      </w:r>
    </w:p>
    <w:p w:rsidR="005B2BB9" w:rsidRDefault="004D66B9" w:rsidP="002E3608">
      <w:pPr>
        <w:ind w:firstLine="720"/>
        <w:rPr>
          <w:b/>
        </w:rPr>
      </w:pPr>
      <w:r>
        <w:rPr>
          <w:b/>
        </w:rPr>
        <w:t>0945</w:t>
      </w:r>
      <w:r w:rsidR="00D12A28">
        <w:rPr>
          <w:b/>
        </w:rPr>
        <w:t xml:space="preserve"> – 1000</w:t>
      </w:r>
      <w:r w:rsidR="00215F4A" w:rsidRPr="001B6707">
        <w:rPr>
          <w:b/>
        </w:rPr>
        <w:t>:</w:t>
      </w:r>
      <w:r w:rsidR="00C806F8" w:rsidRPr="001B6707">
        <w:rPr>
          <w:b/>
        </w:rPr>
        <w:t xml:space="preserve"> </w:t>
      </w:r>
      <w:r w:rsidR="00A74ADA">
        <w:rPr>
          <w:b/>
        </w:rPr>
        <w:t xml:space="preserve"> </w:t>
      </w:r>
      <w:r w:rsidR="002E1752" w:rsidRPr="001B6707">
        <w:rPr>
          <w:b/>
        </w:rPr>
        <w:t xml:space="preserve">Discussion:  </w:t>
      </w:r>
      <w:r w:rsidR="001A45C6" w:rsidRPr="001B6707">
        <w:rPr>
          <w:b/>
        </w:rPr>
        <w:t>Faculty and Registrants.</w:t>
      </w:r>
    </w:p>
    <w:p w:rsidR="002E3608" w:rsidRDefault="002E3608" w:rsidP="002E3608">
      <w:pPr>
        <w:ind w:firstLine="720"/>
        <w:rPr>
          <w:b/>
        </w:rPr>
      </w:pPr>
    </w:p>
    <w:p w:rsidR="00C806F8" w:rsidRPr="001B6707" w:rsidRDefault="00D12A28" w:rsidP="00C806F8">
      <w:pPr>
        <w:rPr>
          <w:b/>
        </w:rPr>
      </w:pPr>
      <w:r>
        <w:rPr>
          <w:b/>
        </w:rPr>
        <w:t>1000</w:t>
      </w:r>
      <w:r w:rsidR="00261B9D" w:rsidRPr="001B6707">
        <w:rPr>
          <w:b/>
        </w:rPr>
        <w:t xml:space="preserve"> – 1030</w:t>
      </w:r>
      <w:r w:rsidR="008167D9" w:rsidRPr="001B6707">
        <w:rPr>
          <w:b/>
        </w:rPr>
        <w:t>: Networking</w:t>
      </w:r>
      <w:r w:rsidR="0094160F" w:rsidRPr="001B6707">
        <w:rPr>
          <w:b/>
        </w:rPr>
        <w:t xml:space="preserve"> </w:t>
      </w:r>
      <w:r w:rsidR="009073C4">
        <w:rPr>
          <w:b/>
        </w:rPr>
        <w:t>and Nutrition</w:t>
      </w:r>
      <w:r w:rsidR="00C70651">
        <w:rPr>
          <w:b/>
        </w:rPr>
        <w:t xml:space="preserve"> Break</w:t>
      </w:r>
      <w:r w:rsidR="00A74ADA">
        <w:rPr>
          <w:b/>
        </w:rPr>
        <w:t xml:space="preserve">  </w:t>
      </w:r>
    </w:p>
    <w:p w:rsidR="005B2BB9" w:rsidRDefault="005B2BB9" w:rsidP="00C806F8">
      <w:pPr>
        <w:rPr>
          <w:b/>
        </w:rPr>
      </w:pPr>
    </w:p>
    <w:p w:rsidR="00AE0800" w:rsidRDefault="00261B9D" w:rsidP="00C806F8">
      <w:pPr>
        <w:rPr>
          <w:b/>
        </w:rPr>
      </w:pPr>
      <w:r w:rsidRPr="001B6707">
        <w:rPr>
          <w:b/>
        </w:rPr>
        <w:t>1030 – 1200</w:t>
      </w:r>
      <w:r w:rsidR="0093603E">
        <w:rPr>
          <w:b/>
        </w:rPr>
        <w:t>: Thoracic Aortic I</w:t>
      </w:r>
      <w:r w:rsidR="008167D9" w:rsidRPr="001B6707">
        <w:rPr>
          <w:b/>
        </w:rPr>
        <w:t>nterventions:</w:t>
      </w:r>
      <w:r w:rsidR="0093603E">
        <w:rPr>
          <w:b/>
        </w:rPr>
        <w:t xml:space="preserve"> </w:t>
      </w:r>
    </w:p>
    <w:p w:rsidR="001B6707" w:rsidRDefault="0011332B" w:rsidP="00C70651">
      <w:pPr>
        <w:ind w:firstLine="720"/>
        <w:rPr>
          <w:b/>
        </w:rPr>
      </w:pPr>
      <w:r w:rsidRPr="009940E0">
        <w:rPr>
          <w:b/>
        </w:rPr>
        <w:t>Moderator</w:t>
      </w:r>
      <w:r w:rsidR="005149C0" w:rsidRPr="009940E0">
        <w:rPr>
          <w:b/>
        </w:rPr>
        <w:t>:</w:t>
      </w:r>
      <w:r w:rsidR="00DC37D0" w:rsidRPr="00DC37D0">
        <w:t xml:space="preserve"> </w:t>
      </w:r>
      <w:r w:rsidR="008A6B52">
        <w:t xml:space="preserve"> W. Darrin Clouse</w:t>
      </w:r>
    </w:p>
    <w:p w:rsidR="008167D9" w:rsidRDefault="00DF633D" w:rsidP="00C806F8">
      <w:r>
        <w:rPr>
          <w:b/>
        </w:rPr>
        <w:t xml:space="preserve">Session Objectives: </w:t>
      </w:r>
      <w:r>
        <w:rPr>
          <w:i/>
        </w:rPr>
        <w:t xml:space="preserve">At the end of this session, participants will be able to </w:t>
      </w:r>
      <w:r w:rsidR="00A5581A">
        <w:rPr>
          <w:i/>
        </w:rPr>
        <w:t xml:space="preserve">be aware </w:t>
      </w:r>
      <w:r w:rsidR="005124E3">
        <w:rPr>
          <w:i/>
        </w:rPr>
        <w:t>and be able to describe and apply to practice</w:t>
      </w:r>
      <w:r w:rsidR="00A5581A">
        <w:rPr>
          <w:i/>
        </w:rPr>
        <w:t xml:space="preserve">, management strategies for </w:t>
      </w:r>
      <w:r w:rsidR="005124E3">
        <w:rPr>
          <w:i/>
        </w:rPr>
        <w:t>complex thoracic aortic interventions</w:t>
      </w:r>
      <w:r>
        <w:rPr>
          <w:b/>
        </w:rPr>
        <w:t xml:space="preserve"> </w:t>
      </w:r>
    </w:p>
    <w:p w:rsidR="00261B9D" w:rsidRPr="00C70651" w:rsidRDefault="004D66B9" w:rsidP="00C70651">
      <w:pPr>
        <w:ind w:firstLine="720"/>
        <w:rPr>
          <w:b/>
        </w:rPr>
      </w:pPr>
      <w:r>
        <w:rPr>
          <w:b/>
        </w:rPr>
        <w:t>1030 – 1045</w:t>
      </w:r>
      <w:r w:rsidR="00215F4A" w:rsidRPr="00C70651">
        <w:rPr>
          <w:b/>
        </w:rPr>
        <w:t>:</w:t>
      </w:r>
      <w:r w:rsidR="00E56FF1" w:rsidRPr="00C70651">
        <w:rPr>
          <w:b/>
        </w:rPr>
        <w:t xml:space="preserve"> </w:t>
      </w:r>
      <w:r w:rsidR="00A74ADA">
        <w:rPr>
          <w:b/>
        </w:rPr>
        <w:t xml:space="preserve"> </w:t>
      </w:r>
      <w:r w:rsidR="00467F0D">
        <w:rPr>
          <w:b/>
        </w:rPr>
        <w:t>Spectrum of Aortic and Peripheral Aneurysms – Douglas L Wooster</w:t>
      </w:r>
    </w:p>
    <w:p w:rsidR="00C806F8" w:rsidRPr="00C70651" w:rsidRDefault="00C806F8" w:rsidP="00C70651">
      <w:pPr>
        <w:ind w:firstLine="720"/>
        <w:rPr>
          <w:b/>
        </w:rPr>
      </w:pPr>
      <w:r w:rsidRPr="00C70651">
        <w:rPr>
          <w:b/>
        </w:rPr>
        <w:t>1</w:t>
      </w:r>
      <w:r w:rsidR="004D66B9">
        <w:rPr>
          <w:b/>
        </w:rPr>
        <w:t>045– 1100</w:t>
      </w:r>
      <w:r w:rsidR="00215F4A" w:rsidRPr="00C70651">
        <w:rPr>
          <w:b/>
        </w:rPr>
        <w:t>:</w:t>
      </w:r>
      <w:r w:rsidR="002E1752" w:rsidRPr="00C70651">
        <w:rPr>
          <w:b/>
        </w:rPr>
        <w:t xml:space="preserve"> </w:t>
      </w:r>
      <w:r w:rsidR="00A74ADA">
        <w:rPr>
          <w:b/>
        </w:rPr>
        <w:t xml:space="preserve">  </w:t>
      </w:r>
      <w:r w:rsidR="00467F0D">
        <w:rPr>
          <w:b/>
        </w:rPr>
        <w:t>Thoracic Aortic Interventions for Type B Dissections – W. Darrin Clouse</w:t>
      </w:r>
    </w:p>
    <w:p w:rsidR="00A74ADA" w:rsidRPr="001B6707" w:rsidRDefault="00934BAB" w:rsidP="00A74ADA">
      <w:pPr>
        <w:ind w:firstLine="720"/>
        <w:rPr>
          <w:b/>
        </w:rPr>
      </w:pPr>
      <w:r>
        <w:rPr>
          <w:b/>
        </w:rPr>
        <w:t>1100 – 1115:</w:t>
      </w:r>
      <w:r w:rsidR="00E90610" w:rsidRPr="00E90610">
        <w:t xml:space="preserve"> </w:t>
      </w:r>
      <w:r w:rsidR="00A74ADA">
        <w:t xml:space="preserve"> </w:t>
      </w:r>
      <w:r w:rsidR="00A74ADA">
        <w:rPr>
          <w:b/>
        </w:rPr>
        <w:t xml:space="preserve">Thoracoabdominal Reconstructions – </w:t>
      </w:r>
      <w:r w:rsidR="008A6B52">
        <w:rPr>
          <w:b/>
        </w:rPr>
        <w:t>Douglas L Wooster</w:t>
      </w:r>
    </w:p>
    <w:p w:rsidR="00934BAB" w:rsidRDefault="001A45C6" w:rsidP="00C70651">
      <w:pPr>
        <w:ind w:firstLine="720"/>
        <w:rPr>
          <w:b/>
        </w:rPr>
      </w:pPr>
      <w:r w:rsidRPr="001B6707">
        <w:rPr>
          <w:b/>
        </w:rPr>
        <w:t>1</w:t>
      </w:r>
      <w:r w:rsidR="00934BAB">
        <w:rPr>
          <w:b/>
        </w:rPr>
        <w:t>115</w:t>
      </w:r>
      <w:r w:rsidR="000428A2" w:rsidRPr="001B6707">
        <w:rPr>
          <w:b/>
        </w:rPr>
        <w:t xml:space="preserve"> </w:t>
      </w:r>
      <w:r w:rsidR="00215F4A" w:rsidRPr="001B6707">
        <w:rPr>
          <w:b/>
        </w:rPr>
        <w:t>–</w:t>
      </w:r>
      <w:r w:rsidR="000428A2" w:rsidRPr="001B6707">
        <w:rPr>
          <w:b/>
        </w:rPr>
        <w:t xml:space="preserve"> </w:t>
      </w:r>
      <w:r w:rsidR="00A15233">
        <w:rPr>
          <w:b/>
        </w:rPr>
        <w:t>1130:  Post Endovascular Thoracic</w:t>
      </w:r>
      <w:r w:rsidR="008A6B52">
        <w:rPr>
          <w:b/>
        </w:rPr>
        <w:t xml:space="preserve"> Aortic Surveillance – Douglas</w:t>
      </w:r>
      <w:r w:rsidR="00A15233">
        <w:rPr>
          <w:b/>
        </w:rPr>
        <w:t xml:space="preserve"> </w:t>
      </w:r>
      <w:r w:rsidR="008A6B52">
        <w:rPr>
          <w:b/>
        </w:rPr>
        <w:t xml:space="preserve">L </w:t>
      </w:r>
      <w:r w:rsidR="00A15233">
        <w:rPr>
          <w:b/>
        </w:rPr>
        <w:t>Wooster</w:t>
      </w:r>
    </w:p>
    <w:p w:rsidR="005B2BB9" w:rsidRDefault="00934BAB" w:rsidP="00934BAB">
      <w:pPr>
        <w:ind w:firstLine="720"/>
        <w:rPr>
          <w:b/>
        </w:rPr>
      </w:pPr>
      <w:r>
        <w:rPr>
          <w:b/>
        </w:rPr>
        <w:t xml:space="preserve">1130 - </w:t>
      </w:r>
      <w:r w:rsidR="00A5581A" w:rsidRPr="001B6707">
        <w:rPr>
          <w:b/>
        </w:rPr>
        <w:t>1</w:t>
      </w:r>
      <w:r w:rsidR="001A45C6" w:rsidRPr="001B6707">
        <w:rPr>
          <w:b/>
        </w:rPr>
        <w:t>200</w:t>
      </w:r>
      <w:r w:rsidR="00215F4A" w:rsidRPr="001B6707">
        <w:rPr>
          <w:b/>
        </w:rPr>
        <w:t>:</w:t>
      </w:r>
      <w:r w:rsidR="00A5581A" w:rsidRPr="001B6707">
        <w:rPr>
          <w:b/>
        </w:rPr>
        <w:t xml:space="preserve"> </w:t>
      </w:r>
      <w:r w:rsidR="00C80139">
        <w:rPr>
          <w:b/>
        </w:rPr>
        <w:t>D</w:t>
      </w:r>
      <w:r w:rsidR="008167D9" w:rsidRPr="001B6707">
        <w:rPr>
          <w:b/>
        </w:rPr>
        <w:t>iscussion: Faculty and Registrants</w:t>
      </w:r>
      <w:r w:rsidR="001A45C6" w:rsidRPr="001B6707">
        <w:rPr>
          <w:b/>
        </w:rPr>
        <w:t>.</w:t>
      </w:r>
    </w:p>
    <w:p w:rsidR="00934BAB" w:rsidRDefault="00934BAB" w:rsidP="00C806F8">
      <w:pPr>
        <w:rPr>
          <w:b/>
        </w:rPr>
      </w:pPr>
    </w:p>
    <w:p w:rsidR="009D5A24" w:rsidRDefault="001A45C6" w:rsidP="00C806F8">
      <w:pPr>
        <w:rPr>
          <w:b/>
        </w:rPr>
      </w:pPr>
      <w:r w:rsidRPr="009940E0">
        <w:rPr>
          <w:b/>
        </w:rPr>
        <w:t>12</w:t>
      </w:r>
      <w:r w:rsidR="00C80139">
        <w:rPr>
          <w:b/>
        </w:rPr>
        <w:t>00 – 1300: Lunch / Networking</w:t>
      </w:r>
      <w:r w:rsidRPr="009940E0">
        <w:rPr>
          <w:b/>
        </w:rPr>
        <w:t>.</w:t>
      </w:r>
      <w:r w:rsidR="00A15233">
        <w:rPr>
          <w:b/>
        </w:rPr>
        <w:t xml:space="preserve"> </w:t>
      </w:r>
    </w:p>
    <w:p w:rsidR="00A15233" w:rsidRDefault="00A15233" w:rsidP="00C806F8">
      <w:pPr>
        <w:rPr>
          <w:b/>
        </w:rPr>
      </w:pPr>
    </w:p>
    <w:p w:rsidR="009D5A24" w:rsidRPr="00A15233" w:rsidRDefault="00934BAB" w:rsidP="00C806F8">
      <w:pPr>
        <w:rPr>
          <w:b/>
        </w:rPr>
      </w:pPr>
      <w:r>
        <w:rPr>
          <w:b/>
        </w:rPr>
        <w:t>1</w:t>
      </w:r>
      <w:r w:rsidR="00A15233">
        <w:rPr>
          <w:b/>
        </w:rPr>
        <w:t>300 – 1450</w:t>
      </w:r>
      <w:r w:rsidR="00636F3B">
        <w:rPr>
          <w:b/>
        </w:rPr>
        <w:t xml:space="preserve">: </w:t>
      </w:r>
      <w:r w:rsidR="00C80139">
        <w:rPr>
          <w:b/>
        </w:rPr>
        <w:t xml:space="preserve">Abdominal </w:t>
      </w:r>
      <w:r w:rsidR="00636F3B">
        <w:rPr>
          <w:b/>
        </w:rPr>
        <w:t>Aortic Aneurysm M</w:t>
      </w:r>
      <w:r w:rsidR="008167D9" w:rsidRPr="009940E0">
        <w:rPr>
          <w:b/>
        </w:rPr>
        <w:t xml:space="preserve">anagement: Complexities and </w:t>
      </w:r>
      <w:r w:rsidR="00636F3B">
        <w:rPr>
          <w:b/>
        </w:rPr>
        <w:t>C</w:t>
      </w:r>
      <w:r w:rsidR="008167D9" w:rsidRPr="009940E0">
        <w:rPr>
          <w:b/>
        </w:rPr>
        <w:t>ontroversies</w:t>
      </w:r>
      <w:r w:rsidR="0011332B">
        <w:t xml:space="preserve">. </w:t>
      </w:r>
      <w:r w:rsidR="00C70651">
        <w:t xml:space="preserve">                          </w:t>
      </w:r>
      <w:r w:rsidR="0093603E">
        <w:rPr>
          <w:b/>
        </w:rPr>
        <w:t xml:space="preserve">  </w:t>
      </w:r>
    </w:p>
    <w:p w:rsidR="009D5A24" w:rsidRDefault="0011332B" w:rsidP="00C70651">
      <w:pPr>
        <w:ind w:firstLine="720"/>
        <w:rPr>
          <w:b/>
          <w:i/>
        </w:rPr>
      </w:pPr>
      <w:r w:rsidRPr="009940E0">
        <w:rPr>
          <w:b/>
        </w:rPr>
        <w:t>Moderator</w:t>
      </w:r>
      <w:r w:rsidR="005149C0" w:rsidRPr="009940E0">
        <w:rPr>
          <w:b/>
        </w:rPr>
        <w:t>:</w:t>
      </w:r>
      <w:r w:rsidR="008A6B52">
        <w:rPr>
          <w:b/>
        </w:rPr>
        <w:t xml:space="preserve">  Michael J Singh</w:t>
      </w:r>
    </w:p>
    <w:p w:rsidR="008167D9" w:rsidRPr="009940E0" w:rsidRDefault="00DF633D" w:rsidP="00C806F8">
      <w:r w:rsidRPr="005124E3">
        <w:rPr>
          <w:b/>
        </w:rPr>
        <w:t>Session Objectives:</w:t>
      </w:r>
      <w:r>
        <w:t xml:space="preserve">  </w:t>
      </w:r>
      <w:r w:rsidRPr="005124E3">
        <w:rPr>
          <w:i/>
        </w:rPr>
        <w:t xml:space="preserve">At the end of this session, </w:t>
      </w:r>
      <w:r w:rsidR="005124E3">
        <w:rPr>
          <w:i/>
        </w:rPr>
        <w:t>participants wil</w:t>
      </w:r>
      <w:r w:rsidR="00A5581A">
        <w:rPr>
          <w:i/>
        </w:rPr>
        <w:t xml:space="preserve">l be able to be aware of </w:t>
      </w:r>
      <w:r w:rsidR="005124E3">
        <w:rPr>
          <w:i/>
        </w:rPr>
        <w:t>complex AA situations and complications</w:t>
      </w:r>
      <w:r w:rsidR="00A5581A">
        <w:rPr>
          <w:i/>
        </w:rPr>
        <w:t xml:space="preserve"> and apply treatment strategies in practice</w:t>
      </w:r>
      <w:r w:rsidR="005124E3">
        <w:rPr>
          <w:i/>
        </w:rPr>
        <w:t xml:space="preserve">.  </w:t>
      </w:r>
    </w:p>
    <w:p w:rsidR="00DF633D" w:rsidRPr="009940E0" w:rsidRDefault="001137EE" w:rsidP="00C70651">
      <w:pPr>
        <w:ind w:firstLine="720"/>
        <w:rPr>
          <w:b/>
        </w:rPr>
      </w:pPr>
      <w:r w:rsidRPr="009940E0">
        <w:rPr>
          <w:b/>
        </w:rPr>
        <w:t>13</w:t>
      </w:r>
      <w:r w:rsidR="00A15233">
        <w:rPr>
          <w:b/>
        </w:rPr>
        <w:t>00 – 131</w:t>
      </w:r>
      <w:r w:rsidR="000A24BF">
        <w:rPr>
          <w:b/>
        </w:rPr>
        <w:t xml:space="preserve">5: </w:t>
      </w:r>
      <w:r w:rsidR="00467F0D">
        <w:rPr>
          <w:b/>
        </w:rPr>
        <w:t>EVAR Graft Options – Christiane Werneck</w:t>
      </w:r>
    </w:p>
    <w:p w:rsidR="00972CCD" w:rsidRDefault="00A15233" w:rsidP="00C70651">
      <w:pPr>
        <w:ind w:firstLine="720"/>
        <w:rPr>
          <w:b/>
          <w:i/>
        </w:rPr>
      </w:pPr>
      <w:r>
        <w:rPr>
          <w:b/>
        </w:rPr>
        <w:t>131</w:t>
      </w:r>
      <w:r w:rsidR="00934BAB">
        <w:rPr>
          <w:b/>
        </w:rPr>
        <w:t>5</w:t>
      </w:r>
      <w:r w:rsidR="001137EE" w:rsidRPr="00C80139">
        <w:rPr>
          <w:b/>
        </w:rPr>
        <w:t xml:space="preserve"> </w:t>
      </w:r>
      <w:r w:rsidR="00215F4A" w:rsidRPr="00C80139">
        <w:rPr>
          <w:b/>
        </w:rPr>
        <w:t>–</w:t>
      </w:r>
      <w:r>
        <w:rPr>
          <w:b/>
        </w:rPr>
        <w:t xml:space="preserve"> 133</w:t>
      </w:r>
      <w:r w:rsidR="00934BAB">
        <w:rPr>
          <w:b/>
        </w:rPr>
        <w:t>0</w:t>
      </w:r>
      <w:r w:rsidR="00215F4A" w:rsidRPr="00C80139">
        <w:rPr>
          <w:b/>
        </w:rPr>
        <w:t>:</w:t>
      </w:r>
      <w:r w:rsidR="005124E3" w:rsidRPr="00C80139">
        <w:rPr>
          <w:b/>
        </w:rPr>
        <w:t xml:space="preserve"> </w:t>
      </w:r>
      <w:r w:rsidR="00467F0D">
        <w:rPr>
          <w:b/>
        </w:rPr>
        <w:t>Type 1 Endoleaks – Michael J Singh</w:t>
      </w:r>
    </w:p>
    <w:p w:rsidR="00934BAB" w:rsidRDefault="00A15233" w:rsidP="00C70651">
      <w:pPr>
        <w:ind w:firstLine="720"/>
        <w:rPr>
          <w:b/>
        </w:rPr>
      </w:pPr>
      <w:r>
        <w:rPr>
          <w:b/>
        </w:rPr>
        <w:t>1330 – 134</w:t>
      </w:r>
      <w:r w:rsidR="00934BAB">
        <w:rPr>
          <w:b/>
        </w:rPr>
        <w:t xml:space="preserve">5: </w:t>
      </w:r>
      <w:r w:rsidR="00467F0D">
        <w:rPr>
          <w:b/>
        </w:rPr>
        <w:t xml:space="preserve">Type 2 Endoleaks – Hasan </w:t>
      </w:r>
      <w:r w:rsidR="00E855E0">
        <w:rPr>
          <w:b/>
        </w:rPr>
        <w:t xml:space="preserve">H </w:t>
      </w:r>
      <w:r w:rsidR="00467F0D">
        <w:rPr>
          <w:b/>
        </w:rPr>
        <w:t>Dosluoglu</w:t>
      </w:r>
    </w:p>
    <w:p w:rsidR="00934BAB" w:rsidRPr="00934BAB" w:rsidRDefault="00A15233" w:rsidP="00C70651">
      <w:pPr>
        <w:ind w:firstLine="720"/>
        <w:rPr>
          <w:b/>
        </w:rPr>
      </w:pPr>
      <w:r>
        <w:rPr>
          <w:b/>
        </w:rPr>
        <w:t>1345 – 140</w:t>
      </w:r>
      <w:r w:rsidR="00934BAB">
        <w:rPr>
          <w:b/>
        </w:rPr>
        <w:t xml:space="preserve">0: </w:t>
      </w:r>
      <w:r>
        <w:rPr>
          <w:b/>
        </w:rPr>
        <w:t>EVAR Procedural Challenges – Linda Harris</w:t>
      </w:r>
    </w:p>
    <w:p w:rsidR="00A15233" w:rsidRDefault="00A15233" w:rsidP="00C70651">
      <w:pPr>
        <w:ind w:firstLine="720"/>
        <w:rPr>
          <w:b/>
        </w:rPr>
      </w:pPr>
      <w:r>
        <w:rPr>
          <w:b/>
        </w:rPr>
        <w:lastRenderedPageBreak/>
        <w:t>140</w:t>
      </w:r>
      <w:r w:rsidR="00934BAB">
        <w:rPr>
          <w:b/>
        </w:rPr>
        <w:t>0</w:t>
      </w:r>
      <w:r>
        <w:rPr>
          <w:b/>
        </w:rPr>
        <w:t xml:space="preserve"> – 1415</w:t>
      </w:r>
      <w:r w:rsidR="00AE0800">
        <w:rPr>
          <w:b/>
        </w:rPr>
        <w:t>:</w:t>
      </w:r>
      <w:r w:rsidR="0093603E" w:rsidRPr="0093603E">
        <w:rPr>
          <w:b/>
        </w:rPr>
        <w:t xml:space="preserve"> </w:t>
      </w:r>
      <w:r>
        <w:rPr>
          <w:b/>
        </w:rPr>
        <w:t>Large EVARs – Michael J Singh</w:t>
      </w:r>
    </w:p>
    <w:p w:rsidR="00D12A28" w:rsidRDefault="00A15233" w:rsidP="00C70651">
      <w:pPr>
        <w:ind w:firstLine="720"/>
        <w:rPr>
          <w:b/>
        </w:rPr>
      </w:pPr>
      <w:r>
        <w:rPr>
          <w:b/>
        </w:rPr>
        <w:t xml:space="preserve">1415 – 1450:  </w:t>
      </w:r>
      <w:r w:rsidR="00D12A28" w:rsidRPr="009940E0">
        <w:rPr>
          <w:b/>
        </w:rPr>
        <w:t>Discussion:  Faculty and Registrants</w:t>
      </w:r>
    </w:p>
    <w:p w:rsidR="005B2BB9" w:rsidRDefault="005B2BB9" w:rsidP="00D12A28">
      <w:pPr>
        <w:rPr>
          <w:b/>
        </w:rPr>
      </w:pPr>
    </w:p>
    <w:p w:rsidR="00D12A28" w:rsidRPr="009940E0" w:rsidRDefault="00C80139" w:rsidP="00D12A28">
      <w:pPr>
        <w:rPr>
          <w:b/>
        </w:rPr>
      </w:pPr>
      <w:r>
        <w:rPr>
          <w:b/>
        </w:rPr>
        <w:t>1450 – 1505</w:t>
      </w:r>
      <w:r w:rsidR="00D12A28" w:rsidRPr="009940E0">
        <w:rPr>
          <w:b/>
        </w:rPr>
        <w:t>: Networking</w:t>
      </w:r>
      <w:r w:rsidR="009073C4">
        <w:rPr>
          <w:b/>
        </w:rPr>
        <w:t xml:space="preserve"> and Nutrition</w:t>
      </w:r>
      <w:r w:rsidR="00C70651">
        <w:rPr>
          <w:b/>
        </w:rPr>
        <w:t xml:space="preserve"> Break</w:t>
      </w:r>
      <w:r w:rsidR="00F41AE0">
        <w:rPr>
          <w:b/>
        </w:rPr>
        <w:t xml:space="preserve">  </w:t>
      </w:r>
    </w:p>
    <w:p w:rsidR="005B2BB9" w:rsidRDefault="005B2BB9" w:rsidP="00C806F8">
      <w:pPr>
        <w:rPr>
          <w:b/>
        </w:rPr>
      </w:pPr>
    </w:p>
    <w:p w:rsidR="009D5A24" w:rsidRDefault="0080386A" w:rsidP="00C806F8">
      <w:pPr>
        <w:rPr>
          <w:b/>
          <w:i/>
        </w:rPr>
      </w:pPr>
      <w:r>
        <w:rPr>
          <w:b/>
        </w:rPr>
        <w:t>1505</w:t>
      </w:r>
      <w:r w:rsidR="00934BAB">
        <w:rPr>
          <w:b/>
        </w:rPr>
        <w:t xml:space="preserve"> – 1600</w:t>
      </w:r>
      <w:r w:rsidR="008167D9" w:rsidRPr="009940E0">
        <w:rPr>
          <w:b/>
        </w:rPr>
        <w:t xml:space="preserve">: </w:t>
      </w:r>
      <w:r w:rsidR="000428A2" w:rsidRPr="009940E0">
        <w:rPr>
          <w:b/>
        </w:rPr>
        <w:t xml:space="preserve"> </w:t>
      </w:r>
      <w:r w:rsidR="008167D9" w:rsidRPr="009940E0">
        <w:rPr>
          <w:b/>
        </w:rPr>
        <w:t>Aortoiliac</w:t>
      </w:r>
      <w:r>
        <w:rPr>
          <w:b/>
        </w:rPr>
        <w:t xml:space="preserve"> Occlusive Disease: EV A</w:t>
      </w:r>
      <w:r w:rsidR="008167D9" w:rsidRPr="009940E0">
        <w:rPr>
          <w:b/>
        </w:rPr>
        <w:t>pproaches</w:t>
      </w:r>
      <w:r w:rsidR="0011332B" w:rsidRPr="009940E0">
        <w:rPr>
          <w:b/>
          <w:i/>
        </w:rPr>
        <w:t>.</w:t>
      </w:r>
      <w:r w:rsidR="00C70651">
        <w:rPr>
          <w:b/>
          <w:i/>
        </w:rPr>
        <w:t xml:space="preserve">                                                                                </w:t>
      </w:r>
      <w:r w:rsidR="0011332B" w:rsidRPr="009940E0">
        <w:rPr>
          <w:b/>
          <w:i/>
        </w:rPr>
        <w:t xml:space="preserve"> </w:t>
      </w:r>
    </w:p>
    <w:p w:rsidR="009940E0" w:rsidRDefault="0011332B" w:rsidP="00C70651">
      <w:pPr>
        <w:ind w:firstLine="720"/>
        <w:rPr>
          <w:b/>
        </w:rPr>
      </w:pPr>
      <w:r w:rsidRPr="009940E0">
        <w:rPr>
          <w:b/>
        </w:rPr>
        <w:t>Moderator</w:t>
      </w:r>
      <w:r w:rsidR="005149C0" w:rsidRPr="009940E0">
        <w:rPr>
          <w:b/>
        </w:rPr>
        <w:t>:</w:t>
      </w:r>
      <w:r w:rsidR="00363D07" w:rsidRPr="009940E0">
        <w:rPr>
          <w:b/>
          <w:i/>
        </w:rPr>
        <w:t xml:space="preserve"> </w:t>
      </w:r>
      <w:r w:rsidR="008A6B52">
        <w:rPr>
          <w:b/>
          <w:i/>
        </w:rPr>
        <w:t>Linda Harris</w:t>
      </w:r>
    </w:p>
    <w:p w:rsidR="00C70651" w:rsidRDefault="005124E3" w:rsidP="00C70651">
      <w:pPr>
        <w:rPr>
          <w:i/>
        </w:rPr>
      </w:pPr>
      <w:r>
        <w:rPr>
          <w:b/>
        </w:rPr>
        <w:t xml:space="preserve">Session Objectives:  </w:t>
      </w:r>
      <w:r>
        <w:rPr>
          <w:i/>
        </w:rPr>
        <w:t>At the end of this session, participants will be able to de</w:t>
      </w:r>
      <w:r w:rsidR="0080386A">
        <w:rPr>
          <w:i/>
        </w:rPr>
        <w:t>scribe and</w:t>
      </w:r>
      <w:r w:rsidR="00C80139">
        <w:rPr>
          <w:i/>
        </w:rPr>
        <w:t xml:space="preserve"> ap</w:t>
      </w:r>
      <w:r w:rsidR="0080386A">
        <w:rPr>
          <w:i/>
        </w:rPr>
        <w:t>ply to practice EV approaches to</w:t>
      </w:r>
      <w:r>
        <w:rPr>
          <w:i/>
        </w:rPr>
        <w:t xml:space="preserve"> </w:t>
      </w:r>
      <w:r w:rsidR="0080386A">
        <w:rPr>
          <w:i/>
        </w:rPr>
        <w:t>a</w:t>
      </w:r>
      <w:r>
        <w:rPr>
          <w:i/>
        </w:rPr>
        <w:t xml:space="preserve">ortoilliac occlusive disease.  </w:t>
      </w:r>
    </w:p>
    <w:p w:rsidR="0094160F" w:rsidRPr="00C70651" w:rsidRDefault="0080386A" w:rsidP="00C70651">
      <w:pPr>
        <w:ind w:firstLine="720"/>
        <w:rPr>
          <w:i/>
        </w:rPr>
      </w:pPr>
      <w:r w:rsidRPr="00C70651">
        <w:rPr>
          <w:b/>
        </w:rPr>
        <w:t>1505</w:t>
      </w:r>
      <w:r w:rsidR="0060522F" w:rsidRPr="00C70651">
        <w:rPr>
          <w:b/>
        </w:rPr>
        <w:t xml:space="preserve"> – 1</w:t>
      </w:r>
      <w:r w:rsidR="009D5A24" w:rsidRPr="00C70651">
        <w:rPr>
          <w:b/>
        </w:rPr>
        <w:t>5</w:t>
      </w:r>
      <w:r w:rsidR="008A6B52">
        <w:rPr>
          <w:b/>
        </w:rPr>
        <w:t>15</w:t>
      </w:r>
      <w:r w:rsidR="00215F4A" w:rsidRPr="00C70651">
        <w:rPr>
          <w:b/>
        </w:rPr>
        <w:t>:</w:t>
      </w:r>
      <w:r w:rsidR="00A13AB1" w:rsidRPr="00C70651">
        <w:rPr>
          <w:b/>
        </w:rPr>
        <w:t xml:space="preserve"> </w:t>
      </w:r>
      <w:r w:rsidR="000A24BF">
        <w:rPr>
          <w:b/>
        </w:rPr>
        <w:t>Overview of Aortoiliac Occlus</w:t>
      </w:r>
      <w:r w:rsidR="008A6B52">
        <w:rPr>
          <w:b/>
        </w:rPr>
        <w:t>i</w:t>
      </w:r>
      <w:r w:rsidR="000A24BF">
        <w:rPr>
          <w:b/>
        </w:rPr>
        <w:t>ve Disease</w:t>
      </w:r>
      <w:r w:rsidR="00F41AE0">
        <w:rPr>
          <w:b/>
        </w:rPr>
        <w:t xml:space="preserve"> – Douglas L Wooster</w:t>
      </w:r>
    </w:p>
    <w:p w:rsidR="00C70651" w:rsidRDefault="0093603E" w:rsidP="00C70651">
      <w:pPr>
        <w:ind w:firstLine="360"/>
        <w:rPr>
          <w:b/>
        </w:rPr>
      </w:pPr>
      <w:r w:rsidRPr="00C70651">
        <w:rPr>
          <w:b/>
        </w:rPr>
        <w:t xml:space="preserve">        </w:t>
      </w:r>
      <w:r w:rsidR="001137EE" w:rsidRPr="00C70651">
        <w:rPr>
          <w:b/>
        </w:rPr>
        <w:t>1</w:t>
      </w:r>
      <w:r w:rsidR="009D5A24" w:rsidRPr="00C70651">
        <w:rPr>
          <w:b/>
        </w:rPr>
        <w:t>5</w:t>
      </w:r>
      <w:r w:rsidR="008A6B52">
        <w:rPr>
          <w:b/>
        </w:rPr>
        <w:t>15</w:t>
      </w:r>
      <w:r w:rsidR="00934BAB">
        <w:rPr>
          <w:b/>
        </w:rPr>
        <w:t xml:space="preserve"> - 1530</w:t>
      </w:r>
      <w:r w:rsidR="00215F4A" w:rsidRPr="00C70651">
        <w:rPr>
          <w:b/>
        </w:rPr>
        <w:t>:</w:t>
      </w:r>
      <w:r w:rsidR="005124E3" w:rsidRPr="00C70651">
        <w:rPr>
          <w:b/>
        </w:rPr>
        <w:t xml:space="preserve"> </w:t>
      </w:r>
      <w:r w:rsidR="00B003FE" w:rsidRPr="00C70651">
        <w:rPr>
          <w:b/>
        </w:rPr>
        <w:t xml:space="preserve"> </w:t>
      </w:r>
      <w:r w:rsidR="00F41AE0">
        <w:rPr>
          <w:b/>
        </w:rPr>
        <w:t xml:space="preserve">Endovascular Approaches to Aortoiliac Disease – </w:t>
      </w:r>
      <w:r w:rsidR="008A6B52">
        <w:rPr>
          <w:b/>
        </w:rPr>
        <w:t xml:space="preserve"> Douglas L Wooster</w:t>
      </w:r>
    </w:p>
    <w:p w:rsidR="00C70651" w:rsidRDefault="00934BAB" w:rsidP="00C70651">
      <w:pPr>
        <w:ind w:firstLine="720"/>
        <w:rPr>
          <w:b/>
        </w:rPr>
      </w:pPr>
      <w:r>
        <w:rPr>
          <w:b/>
        </w:rPr>
        <w:t>1530 - 1545</w:t>
      </w:r>
      <w:r w:rsidR="00215F4A" w:rsidRPr="0060522F">
        <w:rPr>
          <w:b/>
        </w:rPr>
        <w:t>:</w:t>
      </w:r>
      <w:r w:rsidR="00B003FE" w:rsidRPr="0060522F">
        <w:rPr>
          <w:b/>
        </w:rPr>
        <w:t xml:space="preserve"> </w:t>
      </w:r>
      <w:r w:rsidR="00F41AE0">
        <w:rPr>
          <w:b/>
        </w:rPr>
        <w:t xml:space="preserve"> Hybrid Approaches to Multi – Level Disease – Linda Harris</w:t>
      </w:r>
    </w:p>
    <w:p w:rsidR="00972CCD" w:rsidRPr="00C70651" w:rsidRDefault="00934BAB" w:rsidP="00C70651">
      <w:pPr>
        <w:ind w:firstLine="720"/>
        <w:rPr>
          <w:b/>
        </w:rPr>
      </w:pPr>
      <w:r>
        <w:rPr>
          <w:b/>
        </w:rPr>
        <w:t>1545 – 1600</w:t>
      </w:r>
      <w:r w:rsidR="009D5A24">
        <w:rPr>
          <w:b/>
        </w:rPr>
        <w:t xml:space="preserve">: </w:t>
      </w:r>
      <w:r w:rsidR="0011332B" w:rsidRPr="009940E0">
        <w:rPr>
          <w:b/>
        </w:rPr>
        <w:t xml:space="preserve"> </w:t>
      </w:r>
      <w:r w:rsidR="00DF633D" w:rsidRPr="009940E0">
        <w:rPr>
          <w:b/>
        </w:rPr>
        <w:t xml:space="preserve">Discussion:  </w:t>
      </w:r>
      <w:r w:rsidR="00972CCD" w:rsidRPr="009940E0">
        <w:rPr>
          <w:b/>
        </w:rPr>
        <w:t>Faculty and Registrants</w:t>
      </w:r>
      <w:r w:rsidR="00972CCD">
        <w:t>.</w:t>
      </w:r>
    </w:p>
    <w:p w:rsidR="005B2BB9" w:rsidRDefault="005B2BB9" w:rsidP="00C806F8">
      <w:pPr>
        <w:rPr>
          <w:b/>
        </w:rPr>
      </w:pPr>
    </w:p>
    <w:p w:rsidR="009D5A24" w:rsidRDefault="00934BAB" w:rsidP="00C806F8">
      <w:pPr>
        <w:rPr>
          <w:b/>
        </w:rPr>
      </w:pPr>
      <w:r>
        <w:rPr>
          <w:b/>
        </w:rPr>
        <w:t>1600</w:t>
      </w:r>
      <w:r w:rsidR="00350086">
        <w:rPr>
          <w:b/>
        </w:rPr>
        <w:t xml:space="preserve"> – 1630: Ext</w:t>
      </w:r>
      <w:r w:rsidR="000A24BF">
        <w:rPr>
          <w:b/>
        </w:rPr>
        <w:t>r</w:t>
      </w:r>
      <w:r w:rsidR="00B003FE">
        <w:rPr>
          <w:b/>
        </w:rPr>
        <w:t>emity Artery D</w:t>
      </w:r>
      <w:r w:rsidR="005149C0" w:rsidRPr="009940E0">
        <w:rPr>
          <w:b/>
        </w:rPr>
        <w:t>isease.</w:t>
      </w:r>
      <w:r w:rsidR="0093603E">
        <w:rPr>
          <w:b/>
        </w:rPr>
        <w:t xml:space="preserve">  </w:t>
      </w:r>
    </w:p>
    <w:p w:rsidR="009940E0" w:rsidRDefault="005149C0" w:rsidP="009E741C">
      <w:pPr>
        <w:ind w:firstLine="720"/>
      </w:pPr>
      <w:r w:rsidRPr="009940E0">
        <w:rPr>
          <w:b/>
        </w:rPr>
        <w:t>Moderator:</w:t>
      </w:r>
      <w:r w:rsidRPr="009940E0">
        <w:rPr>
          <w:b/>
          <w:i/>
        </w:rPr>
        <w:t xml:space="preserve"> </w:t>
      </w:r>
      <w:r w:rsidR="00734830" w:rsidRPr="009940E0">
        <w:rPr>
          <w:b/>
          <w:i/>
        </w:rPr>
        <w:t xml:space="preserve"> </w:t>
      </w:r>
      <w:r w:rsidR="00F41AE0">
        <w:rPr>
          <w:b/>
          <w:i/>
        </w:rPr>
        <w:t>Christiane Werneck</w:t>
      </w:r>
    </w:p>
    <w:p w:rsidR="008167D9" w:rsidRPr="00DF633D" w:rsidRDefault="00DF633D" w:rsidP="00C806F8">
      <w:pPr>
        <w:rPr>
          <w:i/>
        </w:rPr>
      </w:pPr>
      <w:r w:rsidRPr="00DF633D">
        <w:rPr>
          <w:b/>
        </w:rPr>
        <w:t>Session Objectives:</w:t>
      </w:r>
      <w:r>
        <w:t xml:space="preserve">  </w:t>
      </w:r>
      <w:r w:rsidRPr="00DF633D">
        <w:rPr>
          <w:i/>
        </w:rPr>
        <w:t>At the end of this session, participants will be able to describe, apply to practice and recognize challeng</w:t>
      </w:r>
      <w:r w:rsidR="00A5581A">
        <w:rPr>
          <w:i/>
        </w:rPr>
        <w:t>es</w:t>
      </w:r>
      <w:r w:rsidRPr="00DF633D">
        <w:rPr>
          <w:i/>
        </w:rPr>
        <w:t xml:space="preserve"> with respect to the management of complex peripheral artery situations.  </w:t>
      </w:r>
    </w:p>
    <w:p w:rsidR="00DF633D" w:rsidRPr="009940E0" w:rsidRDefault="00261819" w:rsidP="009E741C">
      <w:pPr>
        <w:ind w:firstLine="720"/>
        <w:rPr>
          <w:b/>
        </w:rPr>
      </w:pPr>
      <w:r>
        <w:rPr>
          <w:b/>
        </w:rPr>
        <w:t>1600 – 1615</w:t>
      </w:r>
      <w:r w:rsidR="00E56FF1">
        <w:rPr>
          <w:b/>
        </w:rPr>
        <w:t xml:space="preserve">:  </w:t>
      </w:r>
      <w:r w:rsidR="000A24BF">
        <w:rPr>
          <w:b/>
        </w:rPr>
        <w:t>Overview of Extremity Artery Disease</w:t>
      </w:r>
      <w:r w:rsidR="00F41AE0">
        <w:rPr>
          <w:b/>
        </w:rPr>
        <w:t xml:space="preserve"> – Christiane Werneck</w:t>
      </w:r>
    </w:p>
    <w:p w:rsidR="0094160F" w:rsidRPr="009940E0" w:rsidRDefault="00261819" w:rsidP="009E741C">
      <w:pPr>
        <w:ind w:firstLine="720"/>
        <w:rPr>
          <w:b/>
        </w:rPr>
      </w:pPr>
      <w:r>
        <w:rPr>
          <w:b/>
        </w:rPr>
        <w:t>1615</w:t>
      </w:r>
      <w:r w:rsidR="001137EE" w:rsidRPr="009940E0">
        <w:rPr>
          <w:b/>
        </w:rPr>
        <w:t xml:space="preserve"> </w:t>
      </w:r>
      <w:r w:rsidR="00215F4A" w:rsidRPr="009940E0">
        <w:rPr>
          <w:b/>
        </w:rPr>
        <w:t>–</w:t>
      </w:r>
      <w:r>
        <w:rPr>
          <w:b/>
        </w:rPr>
        <w:t xml:space="preserve"> 163</w:t>
      </w:r>
      <w:r w:rsidR="00934BAB">
        <w:rPr>
          <w:b/>
        </w:rPr>
        <w:t>0</w:t>
      </w:r>
      <w:r w:rsidR="00215F4A" w:rsidRPr="009940E0">
        <w:rPr>
          <w:b/>
        </w:rPr>
        <w:t>:</w:t>
      </w:r>
      <w:r>
        <w:rPr>
          <w:b/>
        </w:rPr>
        <w:t xml:space="preserve">  </w:t>
      </w:r>
      <w:r w:rsidR="000F757B">
        <w:rPr>
          <w:b/>
        </w:rPr>
        <w:t xml:space="preserve">Infrapopliteal / </w:t>
      </w:r>
      <w:r w:rsidR="000F757B" w:rsidRPr="009073C4">
        <w:rPr>
          <w:b/>
        </w:rPr>
        <w:t>Inframalleolar</w:t>
      </w:r>
      <w:r w:rsidR="000F757B">
        <w:rPr>
          <w:b/>
        </w:rPr>
        <w:t xml:space="preserve"> Disease – Hasan </w:t>
      </w:r>
      <w:r w:rsidR="00E855E0">
        <w:rPr>
          <w:b/>
        </w:rPr>
        <w:t xml:space="preserve">H </w:t>
      </w:r>
      <w:r w:rsidR="000F757B">
        <w:rPr>
          <w:b/>
        </w:rPr>
        <w:t>Dosluoglu</w:t>
      </w:r>
    </w:p>
    <w:p w:rsidR="00E31001" w:rsidRPr="009940E0" w:rsidRDefault="00261819" w:rsidP="00934BAB">
      <w:pPr>
        <w:ind w:firstLine="720"/>
        <w:rPr>
          <w:b/>
        </w:rPr>
      </w:pPr>
      <w:r>
        <w:rPr>
          <w:b/>
        </w:rPr>
        <w:t xml:space="preserve">1630 – 1645: </w:t>
      </w:r>
      <w:r w:rsidR="000F757B">
        <w:rPr>
          <w:b/>
        </w:rPr>
        <w:t>Discussion: Faculty and Registrants</w:t>
      </w:r>
    </w:p>
    <w:p w:rsidR="009D5A24" w:rsidRDefault="00261819" w:rsidP="00C806F8">
      <w:pPr>
        <w:rPr>
          <w:b/>
        </w:rPr>
      </w:pPr>
      <w:r>
        <w:rPr>
          <w:b/>
        </w:rPr>
        <w:t>1645</w:t>
      </w:r>
      <w:r w:rsidR="00431CF0">
        <w:rPr>
          <w:b/>
        </w:rPr>
        <w:t xml:space="preserve"> – 1800</w:t>
      </w:r>
      <w:r w:rsidR="005149C0" w:rsidRPr="009940E0">
        <w:rPr>
          <w:b/>
        </w:rPr>
        <w:t>: Venous disease.</w:t>
      </w:r>
      <w:r w:rsidR="008167D9" w:rsidRPr="009940E0">
        <w:rPr>
          <w:b/>
        </w:rPr>
        <w:t xml:space="preserve"> </w:t>
      </w:r>
    </w:p>
    <w:p w:rsidR="009940E0" w:rsidRDefault="0011332B" w:rsidP="009E741C">
      <w:pPr>
        <w:ind w:firstLine="720"/>
        <w:rPr>
          <w:b/>
        </w:rPr>
      </w:pPr>
      <w:r w:rsidRPr="009940E0">
        <w:rPr>
          <w:b/>
        </w:rPr>
        <w:t>Moderator</w:t>
      </w:r>
      <w:r w:rsidR="005149C0" w:rsidRPr="009940E0">
        <w:rPr>
          <w:b/>
        </w:rPr>
        <w:t>:</w:t>
      </w:r>
      <w:r w:rsidR="00E31001" w:rsidRPr="009940E0">
        <w:rPr>
          <w:b/>
          <w:i/>
        </w:rPr>
        <w:t xml:space="preserve"> </w:t>
      </w:r>
      <w:r w:rsidR="00467F0D">
        <w:rPr>
          <w:b/>
          <w:i/>
        </w:rPr>
        <w:t xml:space="preserve">Hasan </w:t>
      </w:r>
      <w:r w:rsidR="00E855E0">
        <w:rPr>
          <w:b/>
          <w:i/>
        </w:rPr>
        <w:t xml:space="preserve">H </w:t>
      </w:r>
      <w:r w:rsidR="00467F0D">
        <w:rPr>
          <w:b/>
          <w:i/>
        </w:rPr>
        <w:t>Dosluoglu</w:t>
      </w:r>
    </w:p>
    <w:p w:rsidR="008167D9" w:rsidRPr="00DF633D" w:rsidRDefault="00DF633D" w:rsidP="00C806F8">
      <w:pPr>
        <w:rPr>
          <w:i/>
        </w:rPr>
      </w:pPr>
      <w:r>
        <w:rPr>
          <w:b/>
        </w:rPr>
        <w:t xml:space="preserve">Session objectives:  </w:t>
      </w:r>
      <w:r>
        <w:rPr>
          <w:i/>
        </w:rPr>
        <w:t xml:space="preserve">At the end of this session, participants will be able to describe and apply to practice </w:t>
      </w:r>
      <w:r w:rsidR="00A5581A">
        <w:rPr>
          <w:i/>
        </w:rPr>
        <w:t xml:space="preserve">endovascular </w:t>
      </w:r>
      <w:r>
        <w:rPr>
          <w:i/>
        </w:rPr>
        <w:t>management of venous disease</w:t>
      </w:r>
    </w:p>
    <w:p w:rsidR="00DF633D" w:rsidRPr="009940E0" w:rsidRDefault="00261819" w:rsidP="009E741C">
      <w:pPr>
        <w:ind w:firstLine="720"/>
        <w:rPr>
          <w:b/>
        </w:rPr>
      </w:pPr>
      <w:r>
        <w:rPr>
          <w:b/>
        </w:rPr>
        <w:t>1645 – 170</w:t>
      </w:r>
      <w:r w:rsidR="009D783C">
        <w:rPr>
          <w:b/>
        </w:rPr>
        <w:t>0</w:t>
      </w:r>
      <w:r w:rsidR="00215F4A" w:rsidRPr="009940E0">
        <w:rPr>
          <w:b/>
        </w:rPr>
        <w:t>:</w:t>
      </w:r>
      <w:r w:rsidR="00E31001" w:rsidRPr="009940E0">
        <w:rPr>
          <w:b/>
        </w:rPr>
        <w:t xml:space="preserve"> </w:t>
      </w:r>
      <w:r w:rsidR="00431CF0">
        <w:rPr>
          <w:b/>
        </w:rPr>
        <w:t xml:space="preserve">  </w:t>
      </w:r>
      <w:r w:rsidR="000A24BF">
        <w:rPr>
          <w:b/>
        </w:rPr>
        <w:t xml:space="preserve">Overview of Venous Disease </w:t>
      </w:r>
      <w:r>
        <w:rPr>
          <w:b/>
        </w:rPr>
        <w:t xml:space="preserve"> - Douglas L Wooster</w:t>
      </w:r>
    </w:p>
    <w:p w:rsidR="00DF633D" w:rsidRPr="007A05EF" w:rsidRDefault="00261819" w:rsidP="009D783C">
      <w:pPr>
        <w:ind w:firstLine="720"/>
        <w:rPr>
          <w:b/>
        </w:rPr>
      </w:pPr>
      <w:r>
        <w:rPr>
          <w:b/>
          <w:lang w:val="fr-CA"/>
        </w:rPr>
        <w:t xml:space="preserve">1700 – 1715 :  </w:t>
      </w:r>
      <w:r w:rsidRPr="000D1E15">
        <w:rPr>
          <w:b/>
        </w:rPr>
        <w:t>Technical</w:t>
      </w:r>
      <w:r>
        <w:rPr>
          <w:b/>
          <w:lang w:val="fr-CA"/>
        </w:rPr>
        <w:t xml:space="preserve"> </w:t>
      </w:r>
      <w:r w:rsidR="000D1E15">
        <w:rPr>
          <w:b/>
          <w:lang w:val="fr-CA"/>
        </w:rPr>
        <w:t>Approa</w:t>
      </w:r>
      <w:bookmarkStart w:id="0" w:name="_GoBack"/>
      <w:bookmarkEnd w:id="0"/>
      <w:r w:rsidR="000D1E15">
        <w:rPr>
          <w:b/>
          <w:lang w:val="fr-CA"/>
        </w:rPr>
        <w:t>ches</w:t>
      </w:r>
      <w:r>
        <w:rPr>
          <w:b/>
          <w:lang w:val="fr-CA"/>
        </w:rPr>
        <w:t xml:space="preserve"> to Varicose</w:t>
      </w:r>
      <w:r w:rsidRPr="000D1E15">
        <w:rPr>
          <w:b/>
        </w:rPr>
        <w:t xml:space="preserve"> Veins</w:t>
      </w:r>
      <w:r>
        <w:rPr>
          <w:b/>
          <w:lang w:val="fr-CA"/>
        </w:rPr>
        <w:t xml:space="preserve"> </w:t>
      </w:r>
      <w:r w:rsidR="00431CF0">
        <w:rPr>
          <w:b/>
          <w:lang w:val="fr-CA"/>
        </w:rPr>
        <w:t>–</w:t>
      </w:r>
      <w:r>
        <w:rPr>
          <w:b/>
          <w:lang w:val="fr-CA"/>
        </w:rPr>
        <w:t xml:space="preserve"> </w:t>
      </w:r>
      <w:r w:rsidR="00431CF0">
        <w:rPr>
          <w:b/>
          <w:lang w:val="fr-CA"/>
        </w:rPr>
        <w:t>Christiane</w:t>
      </w:r>
      <w:r w:rsidR="00431CF0" w:rsidRPr="000D1E15">
        <w:rPr>
          <w:b/>
        </w:rPr>
        <w:t xml:space="preserve"> Werneck</w:t>
      </w:r>
    </w:p>
    <w:p w:rsidR="009D5A24" w:rsidRPr="0060522F" w:rsidRDefault="00431CF0" w:rsidP="000F757B">
      <w:pPr>
        <w:ind w:left="720"/>
        <w:rPr>
          <w:b/>
        </w:rPr>
      </w:pPr>
      <w:r>
        <w:rPr>
          <w:b/>
        </w:rPr>
        <w:lastRenderedPageBreak/>
        <w:t>1715 – 1730:   Anticoagulant Use in Venous Disease – Douglas L Wooster</w:t>
      </w:r>
      <w:r w:rsidR="00B003FE" w:rsidRPr="0060522F">
        <w:rPr>
          <w:b/>
        </w:rPr>
        <w:t xml:space="preserve">  </w:t>
      </w:r>
    </w:p>
    <w:p w:rsidR="00E31001" w:rsidRDefault="000F757B" w:rsidP="009E741C">
      <w:pPr>
        <w:ind w:firstLine="720"/>
      </w:pPr>
      <w:r>
        <w:rPr>
          <w:b/>
        </w:rPr>
        <w:t>1730</w:t>
      </w:r>
      <w:r w:rsidR="009D5A24">
        <w:rPr>
          <w:b/>
        </w:rPr>
        <w:t xml:space="preserve"> - </w:t>
      </w:r>
      <w:r w:rsidR="00431CF0">
        <w:rPr>
          <w:b/>
        </w:rPr>
        <w:t>1800</w:t>
      </w:r>
      <w:r w:rsidR="00215F4A" w:rsidRPr="009940E0">
        <w:rPr>
          <w:b/>
        </w:rPr>
        <w:t>:</w:t>
      </w:r>
      <w:r w:rsidR="00DF633D" w:rsidRPr="009940E0">
        <w:rPr>
          <w:b/>
        </w:rPr>
        <w:t xml:space="preserve"> </w:t>
      </w:r>
      <w:r w:rsidR="0011332B" w:rsidRPr="009940E0">
        <w:rPr>
          <w:b/>
        </w:rPr>
        <w:t xml:space="preserve">Discussion:  </w:t>
      </w:r>
      <w:r w:rsidR="00E31001" w:rsidRPr="009940E0">
        <w:rPr>
          <w:b/>
        </w:rPr>
        <w:t>Faculty and Registrants</w:t>
      </w:r>
      <w:r w:rsidR="00E31001">
        <w:t>.</w:t>
      </w:r>
    </w:p>
    <w:p w:rsidR="00316C32" w:rsidRDefault="00431CF0" w:rsidP="00316C32">
      <w:pPr>
        <w:tabs>
          <w:tab w:val="left" w:pos="2415"/>
        </w:tabs>
        <w:rPr>
          <w:rFonts w:ascii="Calibri" w:eastAsia="Calibri" w:hAnsi="Calibri" w:cs="Times New Roman"/>
          <w:b/>
        </w:rPr>
      </w:pPr>
      <w:r>
        <w:rPr>
          <w:b/>
        </w:rPr>
        <w:t>1800 – End of Meeting</w:t>
      </w:r>
      <w:r w:rsidR="000A24BF">
        <w:rPr>
          <w:b/>
        </w:rPr>
        <w:t xml:space="preserve"> </w:t>
      </w:r>
    </w:p>
    <w:p w:rsidR="00316C32" w:rsidRDefault="00316C32" w:rsidP="00316C32">
      <w:pPr>
        <w:tabs>
          <w:tab w:val="left" w:pos="2415"/>
        </w:tabs>
        <w:rPr>
          <w:rFonts w:ascii="Calibri" w:eastAsia="Calibri" w:hAnsi="Calibri" w:cs="Times New Roman"/>
          <w:b/>
        </w:rPr>
      </w:pPr>
    </w:p>
    <w:p w:rsidR="000D1E15" w:rsidRDefault="000D1E15" w:rsidP="00316C32">
      <w:pPr>
        <w:tabs>
          <w:tab w:val="left" w:pos="2415"/>
        </w:tabs>
        <w:rPr>
          <w:rFonts w:ascii="Calibri" w:eastAsia="Calibri" w:hAnsi="Calibri" w:cs="Times New Roman"/>
          <w:b/>
        </w:rPr>
      </w:pPr>
    </w:p>
    <w:p w:rsidR="00C211A1" w:rsidRDefault="000D1E15" w:rsidP="001D113E">
      <w:pPr>
        <w:tabs>
          <w:tab w:val="left" w:pos="2415"/>
        </w:tabs>
        <w:jc w:val="center"/>
        <w:rPr>
          <w:rFonts w:ascii="Calibri" w:eastAsia="Calibri" w:hAnsi="Calibri" w:cs="Times New Roman"/>
          <w:b/>
        </w:rPr>
      </w:pPr>
      <w:r>
        <w:rPr>
          <w:rFonts w:ascii="Calibri" w:eastAsia="Calibri" w:hAnsi="Calibri" w:cs="Times New Roman"/>
          <w:b/>
        </w:rPr>
        <w:t>Accreditation Statement</w:t>
      </w:r>
    </w:p>
    <w:p w:rsidR="000D1E15" w:rsidRPr="000D1E15" w:rsidRDefault="000D1E15" w:rsidP="000D1E15">
      <w:pPr>
        <w:tabs>
          <w:tab w:val="left" w:pos="2415"/>
        </w:tabs>
        <w:jc w:val="center"/>
        <w:rPr>
          <w:rFonts w:ascii="Calibri" w:eastAsia="Calibri" w:hAnsi="Calibri" w:cs="Times New Roman"/>
          <w:b/>
        </w:rPr>
      </w:pPr>
      <w:r w:rsidRPr="000D1E15">
        <w:rPr>
          <w:rFonts w:ascii="Calibri" w:eastAsia="Calibri" w:hAnsi="Calibri" w:cs="Times New Roman"/>
          <w:b/>
        </w:rPr>
        <w:t>Royal College of Physicians and Surgeons of Canada – Section 1</w:t>
      </w:r>
    </w:p>
    <w:p w:rsidR="000D1E15" w:rsidRPr="000D1E15" w:rsidRDefault="000D1E15" w:rsidP="000D1E15">
      <w:pPr>
        <w:tabs>
          <w:tab w:val="left" w:pos="2415"/>
        </w:tabs>
        <w:jc w:val="center"/>
        <w:rPr>
          <w:rFonts w:ascii="Calibri" w:eastAsia="Calibri" w:hAnsi="Calibri" w:cs="Times New Roman"/>
        </w:rPr>
      </w:pPr>
      <w:r w:rsidRPr="000D1E15">
        <w:rPr>
          <w:rFonts w:ascii="Calibri" w:eastAsia="Calibri" w:hAnsi="Calibri" w:cs="Times New Roman"/>
        </w:rPr>
        <w:t>This event is an Accredited Group Learning Activity (Section 1) as defined by the Maintenance of Certification Program of the Royal College of Physicians and Surgeons of Canada, approved by Continuing Professional Development, Faculty of Medicine, University of Toron</w:t>
      </w:r>
      <w:r w:rsidRPr="000D1E15">
        <w:rPr>
          <w:rFonts w:ascii="Calibri" w:eastAsia="Calibri" w:hAnsi="Calibri" w:cs="Times New Roman"/>
        </w:rPr>
        <w:t>to. You may claim a maximum of</w:t>
      </w:r>
      <w:r w:rsidRPr="000D1E15">
        <w:rPr>
          <w:rFonts w:ascii="Calibri" w:eastAsia="Calibri" w:hAnsi="Calibri" w:cs="Times New Roman"/>
          <w:b/>
        </w:rPr>
        <w:t xml:space="preserve"> 8</w:t>
      </w:r>
      <w:r w:rsidRPr="000D1E15">
        <w:rPr>
          <w:rFonts w:ascii="Calibri" w:eastAsia="Calibri" w:hAnsi="Calibri" w:cs="Times New Roman"/>
          <w:b/>
        </w:rPr>
        <w:t xml:space="preserve"> hours</w:t>
      </w:r>
      <w:r w:rsidRPr="000D1E15">
        <w:rPr>
          <w:rFonts w:ascii="Calibri" w:eastAsia="Calibri" w:hAnsi="Calibri" w:cs="Times New Roman"/>
        </w:rPr>
        <w:t xml:space="preserve"> (credits are automatically calculated).</w:t>
      </w:r>
    </w:p>
    <w:p w:rsidR="000D1E15" w:rsidRPr="000D1E15" w:rsidRDefault="000D1E15" w:rsidP="000D1E15">
      <w:pPr>
        <w:tabs>
          <w:tab w:val="left" w:pos="2415"/>
        </w:tabs>
        <w:jc w:val="center"/>
        <w:rPr>
          <w:rFonts w:ascii="Calibri" w:eastAsia="Calibri" w:hAnsi="Calibri" w:cs="Times New Roman"/>
          <w:b/>
        </w:rPr>
      </w:pPr>
    </w:p>
    <w:p w:rsidR="000D1E15" w:rsidRPr="000D1E15" w:rsidRDefault="000D1E15" w:rsidP="000D1E15">
      <w:pPr>
        <w:tabs>
          <w:tab w:val="left" w:pos="2415"/>
        </w:tabs>
        <w:jc w:val="center"/>
        <w:rPr>
          <w:rFonts w:ascii="Calibri" w:eastAsia="Calibri" w:hAnsi="Calibri" w:cs="Times New Roman"/>
          <w:b/>
        </w:rPr>
      </w:pPr>
    </w:p>
    <w:p w:rsidR="000D1E15" w:rsidRPr="000D1E15" w:rsidRDefault="000D1E15" w:rsidP="000D1E15">
      <w:pPr>
        <w:tabs>
          <w:tab w:val="left" w:pos="2415"/>
        </w:tabs>
        <w:jc w:val="center"/>
        <w:rPr>
          <w:rFonts w:ascii="Calibri" w:eastAsia="Calibri" w:hAnsi="Calibri" w:cs="Times New Roman"/>
          <w:b/>
        </w:rPr>
      </w:pPr>
      <w:r w:rsidRPr="000D1E15">
        <w:rPr>
          <w:rFonts w:ascii="Calibri" w:eastAsia="Calibri" w:hAnsi="Calibri" w:cs="Times New Roman"/>
          <w:b/>
        </w:rPr>
        <w:t xml:space="preserve">The American Medical Association - AMA PRA Category 1 </w:t>
      </w:r>
    </w:p>
    <w:p w:rsidR="000D1E15" w:rsidRPr="000D1E15" w:rsidRDefault="000D1E15" w:rsidP="000D1E15">
      <w:pPr>
        <w:tabs>
          <w:tab w:val="left" w:pos="2415"/>
        </w:tabs>
        <w:jc w:val="center"/>
        <w:rPr>
          <w:rFonts w:ascii="Calibri" w:eastAsia="Calibri" w:hAnsi="Calibri" w:cs="Times New Roman"/>
        </w:rPr>
      </w:pPr>
      <w:r w:rsidRPr="000D1E15">
        <w:rPr>
          <w:rFonts w:ascii="Calibri" w:eastAsia="Calibri" w:hAnsi="Calibri" w:cs="Times New Roman"/>
        </w:rPr>
        <w:t>Through an agreement between the Royal College of Physicians and Surgeons of Canada and the American Medical Association, physicians may convert Royal College MOC credits to AMA PRA Category 1 Credits™. More information on the process to convert Royal College MOC credit to AMA credit: www.ama-assn.org/go/internationalcme</w:t>
      </w:r>
    </w:p>
    <w:p w:rsidR="0094160F" w:rsidRDefault="0094160F" w:rsidP="00C211A1"/>
    <w:p w:rsidR="001078E0" w:rsidRDefault="001078E0"/>
    <w:sectPr w:rsidR="001078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5BA7"/>
    <w:multiLevelType w:val="hybridMultilevel"/>
    <w:tmpl w:val="B57ABE5E"/>
    <w:lvl w:ilvl="0" w:tplc="A9A25628">
      <w:start w:val="1015"/>
      <w:numFmt w:val="decimal"/>
      <w:lvlText w:val="%1"/>
      <w:lvlJc w:val="left"/>
      <w:pPr>
        <w:ind w:left="1500" w:hanging="4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15:restartNumberingAfterBreak="0">
    <w:nsid w:val="09B35125"/>
    <w:multiLevelType w:val="hybridMultilevel"/>
    <w:tmpl w:val="3F4466F4"/>
    <w:lvl w:ilvl="0" w:tplc="9638539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EE1726D"/>
    <w:multiLevelType w:val="hybridMultilevel"/>
    <w:tmpl w:val="66D8F396"/>
    <w:lvl w:ilvl="0" w:tplc="CB86636A">
      <w:start w:val="1045"/>
      <w:numFmt w:val="decimal"/>
      <w:lvlText w:val="%1"/>
      <w:lvlJc w:val="left"/>
      <w:pPr>
        <w:ind w:left="1500" w:hanging="4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0FBB2B50"/>
    <w:multiLevelType w:val="hybridMultilevel"/>
    <w:tmpl w:val="24705E8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244CCC76">
      <w:start w:val="1710"/>
      <w:numFmt w:val="decimal"/>
      <w:lvlText w:val="%3"/>
      <w:lvlJc w:val="left"/>
      <w:pPr>
        <w:ind w:left="1837" w:hanging="42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1947BD3"/>
    <w:multiLevelType w:val="hybridMultilevel"/>
    <w:tmpl w:val="712C1B94"/>
    <w:lvl w:ilvl="0" w:tplc="1AFA637E">
      <w:start w:val="1100"/>
      <w:numFmt w:val="decimal"/>
      <w:lvlText w:val="%1"/>
      <w:lvlJc w:val="left"/>
      <w:pPr>
        <w:ind w:left="1500" w:hanging="4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1F5B210F"/>
    <w:multiLevelType w:val="hybridMultilevel"/>
    <w:tmpl w:val="05563502"/>
    <w:lvl w:ilvl="0" w:tplc="1D8A8710">
      <w:start w:val="1030"/>
      <w:numFmt w:val="decimal"/>
      <w:lvlText w:val="%1"/>
      <w:lvlJc w:val="left"/>
      <w:pPr>
        <w:ind w:left="1500" w:hanging="420"/>
      </w:pPr>
      <w:rPr>
        <w:rFonts w:hint="default"/>
        <w:b/>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99D17D6"/>
    <w:multiLevelType w:val="multilevel"/>
    <w:tmpl w:val="2064D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CB2ECA"/>
    <w:multiLevelType w:val="hybridMultilevel"/>
    <w:tmpl w:val="B29EE0DE"/>
    <w:lvl w:ilvl="0" w:tplc="D7E63D00">
      <w:start w:val="1045"/>
      <w:numFmt w:val="decimal"/>
      <w:lvlText w:val="%1"/>
      <w:lvlJc w:val="left"/>
      <w:pPr>
        <w:ind w:left="1500" w:hanging="4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15:restartNumberingAfterBreak="0">
    <w:nsid w:val="3E016D6A"/>
    <w:multiLevelType w:val="hybridMultilevel"/>
    <w:tmpl w:val="0D8ACD32"/>
    <w:lvl w:ilvl="0" w:tplc="A67EA218">
      <w:start w:val="1030"/>
      <w:numFmt w:val="decimal"/>
      <w:lvlText w:val="%1"/>
      <w:lvlJc w:val="left"/>
      <w:pPr>
        <w:ind w:left="780" w:hanging="4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F6414A3"/>
    <w:multiLevelType w:val="hybridMultilevel"/>
    <w:tmpl w:val="1FA6A7AE"/>
    <w:lvl w:ilvl="0" w:tplc="97CCF816">
      <w:start w:val="100"/>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15:restartNumberingAfterBreak="0">
    <w:nsid w:val="642C31AB"/>
    <w:multiLevelType w:val="hybridMultilevel"/>
    <w:tmpl w:val="36C6AED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50108F7"/>
    <w:multiLevelType w:val="hybridMultilevel"/>
    <w:tmpl w:val="AC9E9B84"/>
    <w:lvl w:ilvl="0" w:tplc="825EB56E">
      <w:start w:val="1100"/>
      <w:numFmt w:val="decimal"/>
      <w:lvlText w:val="%1"/>
      <w:lvlJc w:val="left"/>
      <w:pPr>
        <w:ind w:left="1500" w:hanging="4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775555D5"/>
    <w:multiLevelType w:val="hybridMultilevel"/>
    <w:tmpl w:val="7236F6A4"/>
    <w:lvl w:ilvl="0" w:tplc="548010DE">
      <w:start w:val="1030"/>
      <w:numFmt w:val="decimal"/>
      <w:lvlText w:val="%1"/>
      <w:lvlJc w:val="left"/>
      <w:pPr>
        <w:ind w:left="1500" w:hanging="4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3"/>
  </w:num>
  <w:num w:numId="2">
    <w:abstractNumId w:val="10"/>
  </w:num>
  <w:num w:numId="3">
    <w:abstractNumId w:val="11"/>
  </w:num>
  <w:num w:numId="4">
    <w:abstractNumId w:val="2"/>
  </w:num>
  <w:num w:numId="5">
    <w:abstractNumId w:val="9"/>
  </w:num>
  <w:num w:numId="6">
    <w:abstractNumId w:val="12"/>
  </w:num>
  <w:num w:numId="7">
    <w:abstractNumId w:val="7"/>
  </w:num>
  <w:num w:numId="8">
    <w:abstractNumId w:val="4"/>
  </w:num>
  <w:num w:numId="9">
    <w:abstractNumId w:val="0"/>
  </w:num>
  <w:num w:numId="10">
    <w:abstractNumId w:val="5"/>
  </w:num>
  <w:num w:numId="11">
    <w:abstractNumId w:val="8"/>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7D9"/>
    <w:rsid w:val="000428A2"/>
    <w:rsid w:val="000A2329"/>
    <w:rsid w:val="000A24BF"/>
    <w:rsid w:val="000C3DB3"/>
    <w:rsid w:val="000D1E15"/>
    <w:rsid w:val="000F757B"/>
    <w:rsid w:val="001078E0"/>
    <w:rsid w:val="0011332B"/>
    <w:rsid w:val="001137EE"/>
    <w:rsid w:val="00132868"/>
    <w:rsid w:val="001A45C6"/>
    <w:rsid w:val="001B6707"/>
    <w:rsid w:val="001D113E"/>
    <w:rsid w:val="001E0233"/>
    <w:rsid w:val="00215F4A"/>
    <w:rsid w:val="00246782"/>
    <w:rsid w:val="00261819"/>
    <w:rsid w:val="00261B9D"/>
    <w:rsid w:val="002815C8"/>
    <w:rsid w:val="002848B9"/>
    <w:rsid w:val="002E1752"/>
    <w:rsid w:val="002E3608"/>
    <w:rsid w:val="002E5310"/>
    <w:rsid w:val="002F12FB"/>
    <w:rsid w:val="00316C32"/>
    <w:rsid w:val="00350086"/>
    <w:rsid w:val="00363D07"/>
    <w:rsid w:val="003B7693"/>
    <w:rsid w:val="00417B70"/>
    <w:rsid w:val="00431CF0"/>
    <w:rsid w:val="004321D5"/>
    <w:rsid w:val="0044418B"/>
    <w:rsid w:val="00467F0D"/>
    <w:rsid w:val="004C32EC"/>
    <w:rsid w:val="004C3EF5"/>
    <w:rsid w:val="004D3924"/>
    <w:rsid w:val="004D66B9"/>
    <w:rsid w:val="005124E3"/>
    <w:rsid w:val="00513DBF"/>
    <w:rsid w:val="005149C0"/>
    <w:rsid w:val="0052152C"/>
    <w:rsid w:val="00571105"/>
    <w:rsid w:val="0059093E"/>
    <w:rsid w:val="0059672F"/>
    <w:rsid w:val="005B2BB9"/>
    <w:rsid w:val="0060522F"/>
    <w:rsid w:val="0062337C"/>
    <w:rsid w:val="00636F3B"/>
    <w:rsid w:val="0066454B"/>
    <w:rsid w:val="006A4435"/>
    <w:rsid w:val="006C6DDE"/>
    <w:rsid w:val="00734830"/>
    <w:rsid w:val="00795BF8"/>
    <w:rsid w:val="007A05EF"/>
    <w:rsid w:val="007D6D15"/>
    <w:rsid w:val="007F50B9"/>
    <w:rsid w:val="007F72FA"/>
    <w:rsid w:val="0080386A"/>
    <w:rsid w:val="008167D9"/>
    <w:rsid w:val="00831FDD"/>
    <w:rsid w:val="00881D0E"/>
    <w:rsid w:val="008A6B52"/>
    <w:rsid w:val="008B3CBE"/>
    <w:rsid w:val="008B50F0"/>
    <w:rsid w:val="008D3AC2"/>
    <w:rsid w:val="008E4F7A"/>
    <w:rsid w:val="009073C4"/>
    <w:rsid w:val="009258A5"/>
    <w:rsid w:val="00934BAB"/>
    <w:rsid w:val="0093603E"/>
    <w:rsid w:val="0094160F"/>
    <w:rsid w:val="009449BB"/>
    <w:rsid w:val="00972CCD"/>
    <w:rsid w:val="009743EB"/>
    <w:rsid w:val="009832C3"/>
    <w:rsid w:val="0099292D"/>
    <w:rsid w:val="009940E0"/>
    <w:rsid w:val="009D5A24"/>
    <w:rsid w:val="009D783C"/>
    <w:rsid w:val="009E6BB4"/>
    <w:rsid w:val="009E741C"/>
    <w:rsid w:val="00A13AB1"/>
    <w:rsid w:val="00A15233"/>
    <w:rsid w:val="00A5581A"/>
    <w:rsid w:val="00A74ADA"/>
    <w:rsid w:val="00A93B44"/>
    <w:rsid w:val="00AC284B"/>
    <w:rsid w:val="00AD3278"/>
    <w:rsid w:val="00AE0800"/>
    <w:rsid w:val="00B003FE"/>
    <w:rsid w:val="00B45159"/>
    <w:rsid w:val="00B53BFF"/>
    <w:rsid w:val="00B565B2"/>
    <w:rsid w:val="00BA039E"/>
    <w:rsid w:val="00BB0F41"/>
    <w:rsid w:val="00C211A1"/>
    <w:rsid w:val="00C461BF"/>
    <w:rsid w:val="00C52AA7"/>
    <w:rsid w:val="00C560B9"/>
    <w:rsid w:val="00C70651"/>
    <w:rsid w:val="00C80139"/>
    <w:rsid w:val="00C806F8"/>
    <w:rsid w:val="00CB0107"/>
    <w:rsid w:val="00CD5F9B"/>
    <w:rsid w:val="00D12A28"/>
    <w:rsid w:val="00DC37D0"/>
    <w:rsid w:val="00DF633D"/>
    <w:rsid w:val="00E03BA4"/>
    <w:rsid w:val="00E31001"/>
    <w:rsid w:val="00E47A54"/>
    <w:rsid w:val="00E56FF1"/>
    <w:rsid w:val="00E855E0"/>
    <w:rsid w:val="00E90610"/>
    <w:rsid w:val="00EC7058"/>
    <w:rsid w:val="00F11CD5"/>
    <w:rsid w:val="00F41AE0"/>
    <w:rsid w:val="00F75FC3"/>
    <w:rsid w:val="00FA1AB7"/>
    <w:rsid w:val="00FD5D44"/>
    <w:rsid w:val="00FF4C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3B5E5"/>
  <w15:docId w15:val="{7CE56F79-035B-4DF0-B42C-8BD9AD83D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167D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7D9"/>
    <w:pPr>
      <w:ind w:left="720"/>
      <w:contextualSpacing/>
    </w:pPr>
  </w:style>
  <w:style w:type="paragraph" w:styleId="BalloonText">
    <w:name w:val="Balloon Text"/>
    <w:basedOn w:val="Normal"/>
    <w:link w:val="BalloonTextChar"/>
    <w:uiPriority w:val="99"/>
    <w:semiHidden/>
    <w:unhideWhenUsed/>
    <w:rsid w:val="003B76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6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0549">
      <w:bodyDiv w:val="1"/>
      <w:marLeft w:val="0"/>
      <w:marRight w:val="0"/>
      <w:marTop w:val="0"/>
      <w:marBottom w:val="0"/>
      <w:divBdr>
        <w:top w:val="none" w:sz="0" w:space="0" w:color="auto"/>
        <w:left w:val="none" w:sz="0" w:space="0" w:color="auto"/>
        <w:bottom w:val="none" w:sz="0" w:space="0" w:color="auto"/>
        <w:right w:val="none" w:sz="0" w:space="0" w:color="auto"/>
      </w:divBdr>
    </w:div>
    <w:div w:id="675349104">
      <w:bodyDiv w:val="1"/>
      <w:marLeft w:val="0"/>
      <w:marRight w:val="0"/>
      <w:marTop w:val="0"/>
      <w:marBottom w:val="0"/>
      <w:divBdr>
        <w:top w:val="none" w:sz="0" w:space="0" w:color="auto"/>
        <w:left w:val="none" w:sz="0" w:space="0" w:color="auto"/>
        <w:bottom w:val="none" w:sz="0" w:space="0" w:color="auto"/>
        <w:right w:val="none" w:sz="0" w:space="0" w:color="auto"/>
      </w:divBdr>
    </w:div>
    <w:div w:id="150728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73777-7675-44A3-83D8-7A9A42CB9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Wooster</dc:creator>
  <cp:lastModifiedBy>Elizabeth Wooster</cp:lastModifiedBy>
  <cp:revision>3</cp:revision>
  <cp:lastPrinted>2017-03-22T13:31:00Z</cp:lastPrinted>
  <dcterms:created xsi:type="dcterms:W3CDTF">2017-03-22T13:30:00Z</dcterms:created>
  <dcterms:modified xsi:type="dcterms:W3CDTF">2017-03-22T14:04:00Z</dcterms:modified>
</cp:coreProperties>
</file>